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5C5" w:rsidRDefault="009975C5" w:rsidP="009975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Вариант 1</w:t>
      </w:r>
    </w:p>
    <w:p w:rsidR="009975C5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>Снегопад – это…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перенос ветром частиц ранее выпавшего снега без выпадения его из облаков, причем переносимый снег поднимается не выше 20-30 см;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перенос ранее выпавшего снега, сопровождающийся поднятием снега и снежной пыли на высоту до 10 м;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C) выпадение снега из облаков при слабом ветре (до 2-3 м/сек), но без переноса частиц ранее выпавшего снега;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D) выпадение снега из облаков при ветре, когда снег переносится в слое воздуха высотой до 100 м; 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одновременно переносится выпадающий из облаков снег и ранее выпавший снег.</w:t>
      </w:r>
    </w:p>
    <w:p w:rsidR="009975C5" w:rsidRPr="009975C5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>Низовая метель – это…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перенос ветром частиц ранее выпавшего снега без выпадения его из облаков, причем переносимый снег поднимается не выше 20-30 см;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перенос ранее выпавшего снега, сопровождающийся поднятием снега и снежной пыли на высоту до 10 м;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C)  выпадение снега из облаков при слабом ветре (до 2-3 м/сек), но без переноса частиц ранее выпавшего снега;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D)  выпадение снега из облаков при ветре, когда снег переносится в слое воздуха высотой до 100 м; 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 одновременно переносится выпадающий из облаков снег и ранее выпавший снег.</w:t>
      </w:r>
    </w:p>
    <w:p w:rsidR="009975C5" w:rsidRPr="009975C5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>Выпадение снега из облаков при слабом ветре (до 2-3 м/сек), но без переноса частиц ранее выпавшего снега это: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низовая метель;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поземка;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C) верховая метель; 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 двойная метель;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снегопад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4. </w:t>
      </w:r>
      <w:r w:rsidRPr="0046096F">
        <w:rPr>
          <w:rFonts w:ascii="Times New Roman" w:eastAsia="Times New Roman" w:hAnsi="Times New Roman" w:cs="Times New Roman"/>
          <w:sz w:val="28"/>
          <w:szCs w:val="28"/>
          <w:lang w:val="kk-KZ"/>
        </w:rPr>
        <w:t>В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</w:rPr>
        <w:t>ыпадение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снега из облаков при ветре, когда снег переносится в слое воздуха высотой до 100 м это: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низовая метель;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поземка;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C) верховая метель; 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 двойная метель;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снегопад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5.</w:t>
      </w:r>
      <w:r w:rsidRPr="0046096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Зимний период года начинается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color w:val="92D050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Когда температура воздуха днем или ночью опускается ниже 0</w:t>
      </w:r>
      <w:r w:rsidRPr="0046096F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о</w:t>
      </w:r>
      <w:proofErr w:type="gramStart"/>
      <w:r w:rsidRPr="0046096F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 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Когда температура воздуха днем опускается ниже 0</w:t>
      </w:r>
      <w:r w:rsidRPr="0046096F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о</w:t>
      </w:r>
      <w:proofErr w:type="gramStart"/>
      <w:r w:rsidRPr="0046096F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 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46096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lastRenderedPageBreak/>
        <w:t>C) Когда температура воздуха ночью опускается ниже 0</w:t>
      </w:r>
      <w:r w:rsidRPr="0046096F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о</w:t>
      </w:r>
      <w:proofErr w:type="gramStart"/>
      <w:r w:rsidRPr="0046096F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 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46096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 Когда температура воздуха среднесуточная опускается ниже 0</w:t>
      </w:r>
      <w:r w:rsidRPr="0046096F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о</w:t>
      </w:r>
      <w:proofErr w:type="gramStart"/>
      <w:r w:rsidRPr="0046096F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 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46096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Когда температура воздуха за сутки не имеет положительных значений.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color w:val="92D050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По трудности 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</w:rPr>
        <w:t>снегоборьбы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территория Казахстана разделена на зоны (районы). В качестве основного признака районирования был принят: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Рельеф местности;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Продолжительность зимнего периода;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C) Объем снега, приносимого к дороге в зимний период;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 Количество снежных осадков за зиму;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Высота снежного покрова.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Если выпадает влажный или мокрый 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</w:rPr>
        <w:t>снег</w:t>
      </w:r>
      <w:proofErr w:type="gramStart"/>
      <w:r w:rsidRPr="0046096F">
        <w:rPr>
          <w:rFonts w:ascii="Times New Roman" w:eastAsia="Times New Roman" w:hAnsi="Times New Roman" w:cs="Times New Roman"/>
          <w:sz w:val="28"/>
          <w:szCs w:val="28"/>
        </w:rPr>
        <w:t>,е</w:t>
      </w:r>
      <w:proofErr w:type="gramEnd"/>
      <w:r w:rsidRPr="0046096F">
        <w:rPr>
          <w:rFonts w:ascii="Times New Roman" w:eastAsia="Times New Roman" w:hAnsi="Times New Roman" w:cs="Times New Roman"/>
          <w:sz w:val="28"/>
          <w:szCs w:val="28"/>
        </w:rPr>
        <w:t>го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плотность может достигать: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0,07 - 0,12;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0,20-0,25;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C) 0,35-0,45;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 0,55-0,65;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0,65-0,80.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</w:rPr>
        <w:t>Снегоперенос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рыхлого снега начинается при скорости ветра более, </w:t>
      </w:r>
      <w:proofErr w:type="gramStart"/>
      <w:r w:rsidRPr="0046096F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End"/>
      <w:r w:rsidRPr="0046096F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1,0;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3,0;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C) 5,0;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D)8,0;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10,0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При определении объема 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</w:rPr>
        <w:t>снегоприноса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Pr="0046096F">
        <w:rPr>
          <w:rFonts w:ascii="Times New Roman" w:eastAsia="Times New Roman" w:hAnsi="Times New Roman" w:cs="Times New Roman"/>
          <w:i/>
          <w:sz w:val="28"/>
          <w:szCs w:val="28"/>
        </w:rPr>
        <w:t xml:space="preserve">способу расходов 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>необходимо учитывать скорость ветра по флюгеру во время метели. Ветры со скоростью (</w:t>
      </w:r>
      <w:proofErr w:type="gramStart"/>
      <w:r w:rsidRPr="0046096F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End"/>
      <w:r w:rsidRPr="0046096F">
        <w:rPr>
          <w:rFonts w:ascii="Times New Roman" w:eastAsia="Times New Roman" w:hAnsi="Times New Roman" w:cs="Times New Roman"/>
          <w:sz w:val="28"/>
          <w:szCs w:val="28"/>
        </w:rPr>
        <w:t>/сек) менее данной величины не учитываются при определении объемов: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15;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12;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C) 6;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 3;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1.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10.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Участки дорог</w:t>
      </w:r>
      <w:proofErr w:type="gramStart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проложенные через сплошные лесные массивы, не заносятся если высота насыпи равна или более данной величины, м: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0,5;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1,0;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C)1,5;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 3,0;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любой высоты.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1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При определении объемов 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</w:rPr>
        <w:t>снегоприноса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необходимо знать скорость ветра по флюгеру </w:t>
      </w:r>
      <w:r w:rsidRPr="0046096F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, которая определяется на метеостанциях на следующей высоте над поверхностью земли, </w:t>
      </w:r>
      <w:proofErr w:type="gramStart"/>
      <w:r w:rsidRPr="0046096F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End"/>
      <w:r w:rsidRPr="0046096F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А) 1,5-3,0;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B) 4,0-6,0;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C)7,0-8,0;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 9,0-11,0;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12,0-15,0.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12.</w:t>
      </w: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Количество снега, приносимого метелями к одной стороне дороги в течение зимы это: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А) 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</w:rPr>
        <w:t>Снегоперенос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B) 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</w:rPr>
        <w:t>Снегопринос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C) </w:t>
      </w:r>
      <w:proofErr w:type="spellStart"/>
      <w:r w:rsidRPr="0046096F">
        <w:rPr>
          <w:rFonts w:ascii="Times New Roman" w:eastAsia="Times New Roman" w:hAnsi="Times New Roman" w:cs="Times New Roman"/>
          <w:sz w:val="28"/>
          <w:szCs w:val="28"/>
        </w:rPr>
        <w:t>Метелевый</w:t>
      </w:r>
      <w:proofErr w:type="spellEnd"/>
      <w:r w:rsidRPr="0046096F">
        <w:rPr>
          <w:rFonts w:ascii="Times New Roman" w:eastAsia="Times New Roman" w:hAnsi="Times New Roman" w:cs="Times New Roman"/>
          <w:sz w:val="28"/>
          <w:szCs w:val="28"/>
        </w:rPr>
        <w:t xml:space="preserve"> занос;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D) Перемет;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096F">
        <w:rPr>
          <w:rFonts w:ascii="Times New Roman" w:eastAsia="Times New Roman" w:hAnsi="Times New Roman" w:cs="Times New Roman"/>
          <w:sz w:val="28"/>
          <w:szCs w:val="28"/>
        </w:rPr>
        <w:t>E) Снегозанос.</w:t>
      </w:r>
    </w:p>
    <w:p w:rsidR="009975C5" w:rsidRPr="0046096F" w:rsidRDefault="009975C5" w:rsidP="0099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 w:rsidRPr="0046096F">
        <w:rPr>
          <w:rFonts w:ascii="Times New Roman" w:hAnsi="Times New Roman" w:cs="Times New Roman"/>
          <w:sz w:val="28"/>
          <w:szCs w:val="28"/>
        </w:rPr>
        <w:t xml:space="preserve"> Данный показатель не относится к основному показателю уровня зимнего содержания: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А) Толщина слоя рыхлого снега поверхности дороги, накапливающегося  с момента от начала снегопада и метели до начала снегоочистки или в перерывах между проходами снегоочистительных машин при патрульной снегоочистке;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6096F">
        <w:rPr>
          <w:rFonts w:ascii="Times New Roman" w:hAnsi="Times New Roman" w:cs="Times New Roman"/>
          <w:sz w:val="28"/>
          <w:szCs w:val="28"/>
        </w:rPr>
        <w:t>) Толщина слоя снега на поверхности дороги за все время метели или снегопада;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46096F">
        <w:rPr>
          <w:rFonts w:ascii="Times New Roman" w:hAnsi="Times New Roman" w:cs="Times New Roman"/>
          <w:sz w:val="28"/>
          <w:szCs w:val="28"/>
        </w:rPr>
        <w:t>) Толщина уплотненного слоя снега (снежного наката) на проезжей части и обочинах;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6096F">
        <w:rPr>
          <w:rFonts w:ascii="Times New Roman" w:hAnsi="Times New Roman" w:cs="Times New Roman"/>
          <w:sz w:val="28"/>
          <w:szCs w:val="28"/>
        </w:rPr>
        <w:t>) Сроки окончания очистки дорог от снега и ликвидации зимней скользкости</w:t>
      </w:r>
      <w:proofErr w:type="gramStart"/>
      <w:r w:rsidRPr="0046096F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46096F">
        <w:rPr>
          <w:rFonts w:ascii="Times New Roman" w:hAnsi="Times New Roman" w:cs="Times New Roman"/>
          <w:sz w:val="28"/>
          <w:szCs w:val="28"/>
        </w:rPr>
        <w:br/>
      </w:r>
      <w:r w:rsidRPr="0046096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46096F">
        <w:rPr>
          <w:rFonts w:ascii="Times New Roman" w:hAnsi="Times New Roman" w:cs="Times New Roman"/>
          <w:sz w:val="28"/>
          <w:szCs w:val="28"/>
        </w:rPr>
        <w:t>) Ширина чистой от снега и льда поверхности дороги.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</w:t>
      </w:r>
      <w:r w:rsidRPr="0046096F">
        <w:rPr>
          <w:rFonts w:ascii="Times New Roman" w:hAnsi="Times New Roman" w:cs="Times New Roman"/>
          <w:sz w:val="28"/>
          <w:szCs w:val="28"/>
        </w:rPr>
        <w:t xml:space="preserve"> Данный показатель не относится к основному показателю уровня зимнего содержания: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А) Толщина слоя рыхлого снега поверхности дороги, накапливающегося  с момента от начала снегопада и метели до начала снегоочистки или в перерывах между проходами снегоочистительных машин при патрульной снегоочистке;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6096F">
        <w:rPr>
          <w:rFonts w:ascii="Times New Roman" w:hAnsi="Times New Roman" w:cs="Times New Roman"/>
          <w:sz w:val="28"/>
          <w:szCs w:val="28"/>
        </w:rPr>
        <w:t>) Толщина уплотненного слоя снега (снежного наката) на проезжей части и обочинах;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46096F">
        <w:rPr>
          <w:rFonts w:ascii="Times New Roman" w:hAnsi="Times New Roman" w:cs="Times New Roman"/>
          <w:sz w:val="28"/>
          <w:szCs w:val="28"/>
        </w:rPr>
        <w:t>) Сроки окончания очистки дорог от снега и ликвидации зимней скользкости;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6096F">
        <w:rPr>
          <w:rFonts w:ascii="Times New Roman" w:hAnsi="Times New Roman" w:cs="Times New Roman"/>
          <w:sz w:val="28"/>
          <w:szCs w:val="28"/>
        </w:rPr>
        <w:t>) Ширина чистой от снега и льда поверхности дороги.</w:t>
      </w:r>
      <w:r w:rsidRPr="0046096F">
        <w:rPr>
          <w:rFonts w:ascii="Times New Roman" w:hAnsi="Times New Roman" w:cs="Times New Roman"/>
          <w:sz w:val="28"/>
          <w:szCs w:val="28"/>
        </w:rPr>
        <w:br/>
      </w:r>
      <w:r w:rsidRPr="0046096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46096F">
        <w:rPr>
          <w:rFonts w:ascii="Times New Roman" w:hAnsi="Times New Roman" w:cs="Times New Roman"/>
          <w:sz w:val="28"/>
          <w:szCs w:val="28"/>
        </w:rPr>
        <w:t>) Общее время закрытия дороги для движения из-за снежных заносов за зимний период.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15.</w:t>
      </w:r>
      <w:r w:rsidRPr="0046096F">
        <w:rPr>
          <w:rFonts w:ascii="Times New Roman" w:hAnsi="Times New Roman" w:cs="Times New Roman"/>
          <w:sz w:val="28"/>
          <w:szCs w:val="28"/>
        </w:rPr>
        <w:t xml:space="preserve"> С целью оперативного выполнения работ по зимнему содержанию для каждой дороги устанавливаются директивные сроки очистки снега и ликвидации гололеда. Для дорог 3 технической категории максимальный срок окончания снегоочистки и ликвидации зимней скользкости составляет, </w:t>
      </w:r>
      <w:proofErr w:type="gramStart"/>
      <w:r w:rsidRPr="0046096F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46096F">
        <w:rPr>
          <w:rFonts w:ascii="Times New Roman" w:hAnsi="Times New Roman" w:cs="Times New Roman"/>
          <w:sz w:val="28"/>
          <w:szCs w:val="28"/>
        </w:rPr>
        <w:t>: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А) 2;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6096F">
        <w:rPr>
          <w:rFonts w:ascii="Times New Roman" w:hAnsi="Times New Roman" w:cs="Times New Roman"/>
          <w:sz w:val="28"/>
          <w:szCs w:val="28"/>
        </w:rPr>
        <w:t>) 2-4;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46096F">
        <w:rPr>
          <w:rFonts w:ascii="Times New Roman" w:hAnsi="Times New Roman" w:cs="Times New Roman"/>
          <w:sz w:val="28"/>
          <w:szCs w:val="28"/>
        </w:rPr>
        <w:t>) 5-6;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6096F">
        <w:rPr>
          <w:rFonts w:ascii="Times New Roman" w:hAnsi="Times New Roman" w:cs="Times New Roman"/>
          <w:sz w:val="28"/>
          <w:szCs w:val="28"/>
        </w:rPr>
        <w:t>) 6-12;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46096F">
        <w:rPr>
          <w:rFonts w:ascii="Times New Roman" w:hAnsi="Times New Roman" w:cs="Times New Roman"/>
          <w:sz w:val="28"/>
          <w:szCs w:val="28"/>
        </w:rPr>
        <w:t>) 16-48;</w:t>
      </w:r>
    </w:p>
    <w:p w:rsidR="009975C5" w:rsidRPr="009975C5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46096F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6096F">
        <w:rPr>
          <w:rFonts w:ascii="Times New Roman" w:hAnsi="Times New Roman" w:cs="Times New Roman"/>
          <w:sz w:val="28"/>
          <w:szCs w:val="28"/>
        </w:rPr>
        <w:t xml:space="preserve"> Наиболее заносимыми, при прочих одинаковых условиях, являются;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А) Выемки на прямых участках;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6096F">
        <w:rPr>
          <w:rFonts w:ascii="Times New Roman" w:hAnsi="Times New Roman" w:cs="Times New Roman"/>
          <w:sz w:val="28"/>
          <w:szCs w:val="28"/>
        </w:rPr>
        <w:t>) Выемки на спусках;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46096F">
        <w:rPr>
          <w:rFonts w:ascii="Times New Roman" w:hAnsi="Times New Roman" w:cs="Times New Roman"/>
          <w:sz w:val="28"/>
          <w:szCs w:val="28"/>
        </w:rPr>
        <w:t>) Выемки на подъемах;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6096F">
        <w:rPr>
          <w:rFonts w:ascii="Times New Roman" w:hAnsi="Times New Roman" w:cs="Times New Roman"/>
          <w:sz w:val="28"/>
          <w:szCs w:val="28"/>
        </w:rPr>
        <w:t>) Все выемки на кривых;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46096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6096F">
        <w:rPr>
          <w:rFonts w:ascii="Times New Roman" w:hAnsi="Times New Roman" w:cs="Times New Roman"/>
          <w:sz w:val="28"/>
          <w:szCs w:val="28"/>
        </w:rPr>
        <w:t>Полувыемки-полунасыпи</w:t>
      </w:r>
      <w:proofErr w:type="spellEnd"/>
      <w:r w:rsidRPr="0046096F">
        <w:rPr>
          <w:rFonts w:ascii="Times New Roman" w:hAnsi="Times New Roman" w:cs="Times New Roman"/>
          <w:sz w:val="28"/>
          <w:szCs w:val="28"/>
        </w:rPr>
        <w:t>.</w:t>
      </w:r>
    </w:p>
    <w:p w:rsidR="009975C5" w:rsidRPr="009975C5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</w:t>
      </w:r>
      <w:r w:rsidRPr="0046096F">
        <w:rPr>
          <w:rFonts w:ascii="Times New Roman" w:hAnsi="Times New Roman" w:cs="Times New Roman"/>
          <w:sz w:val="28"/>
          <w:szCs w:val="28"/>
        </w:rPr>
        <w:t xml:space="preserve"> Наиболее экономичными и экологически надежными средствами снегозащиты являются: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А) Железобетонные снегозадерживающие заборы;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6096F">
        <w:rPr>
          <w:rFonts w:ascii="Times New Roman" w:hAnsi="Times New Roman" w:cs="Times New Roman"/>
          <w:sz w:val="28"/>
          <w:szCs w:val="28"/>
        </w:rPr>
        <w:t>) Лесонасаждения;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46096F">
        <w:rPr>
          <w:rFonts w:ascii="Times New Roman" w:hAnsi="Times New Roman" w:cs="Times New Roman"/>
          <w:sz w:val="28"/>
          <w:szCs w:val="28"/>
        </w:rPr>
        <w:t>) Переносные решетчатые щиты;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6096F">
        <w:rPr>
          <w:rFonts w:ascii="Times New Roman" w:hAnsi="Times New Roman" w:cs="Times New Roman"/>
          <w:sz w:val="28"/>
          <w:szCs w:val="28"/>
        </w:rPr>
        <w:t>) Снежные валы и траншеи;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46096F">
        <w:rPr>
          <w:rFonts w:ascii="Times New Roman" w:hAnsi="Times New Roman" w:cs="Times New Roman"/>
          <w:sz w:val="28"/>
          <w:szCs w:val="28"/>
        </w:rPr>
        <w:t>) Аккумуляционные полки в выемках.</w:t>
      </w:r>
    </w:p>
    <w:p w:rsidR="009975C5" w:rsidRPr="009975C5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</w:t>
      </w:r>
      <w:r w:rsidRPr="0046096F">
        <w:rPr>
          <w:rFonts w:ascii="Times New Roman" w:hAnsi="Times New Roman" w:cs="Times New Roman"/>
          <w:sz w:val="28"/>
          <w:szCs w:val="28"/>
        </w:rPr>
        <w:t xml:space="preserve"> Расстояние установки щитов должно быть достаточным, чтобы шлейф снежного вала не доходил до бровки земляного полотна дороги. При объеме </w:t>
      </w:r>
      <w:proofErr w:type="spellStart"/>
      <w:r w:rsidRPr="0046096F">
        <w:rPr>
          <w:rFonts w:ascii="Times New Roman" w:hAnsi="Times New Roman" w:cs="Times New Roman"/>
          <w:sz w:val="28"/>
          <w:szCs w:val="28"/>
        </w:rPr>
        <w:t>снегопереноса</w:t>
      </w:r>
      <w:proofErr w:type="spellEnd"/>
      <w:r w:rsidRPr="0046096F">
        <w:rPr>
          <w:rFonts w:ascii="Times New Roman" w:hAnsi="Times New Roman" w:cs="Times New Roman"/>
          <w:sz w:val="28"/>
          <w:szCs w:val="28"/>
        </w:rPr>
        <w:t xml:space="preserve"> до 25 м</w:t>
      </w:r>
      <w:r w:rsidRPr="0046096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6096F">
        <w:rPr>
          <w:rFonts w:ascii="Times New Roman" w:hAnsi="Times New Roman" w:cs="Times New Roman"/>
          <w:sz w:val="28"/>
          <w:szCs w:val="28"/>
        </w:rPr>
        <w:t>/м  они устанавливаются не ближе</w:t>
      </w:r>
      <w:proofErr w:type="gramStart"/>
      <w:r w:rsidRPr="0046096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9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96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46096F">
        <w:rPr>
          <w:rFonts w:ascii="Times New Roman" w:hAnsi="Times New Roman" w:cs="Times New Roman"/>
          <w:sz w:val="28"/>
          <w:szCs w:val="28"/>
        </w:rPr>
        <w:t>: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А) 5-10;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6096F">
        <w:rPr>
          <w:rFonts w:ascii="Times New Roman" w:hAnsi="Times New Roman" w:cs="Times New Roman"/>
          <w:sz w:val="28"/>
          <w:szCs w:val="28"/>
        </w:rPr>
        <w:t>) 10-15;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46096F">
        <w:rPr>
          <w:rFonts w:ascii="Times New Roman" w:hAnsi="Times New Roman" w:cs="Times New Roman"/>
          <w:sz w:val="28"/>
          <w:szCs w:val="28"/>
        </w:rPr>
        <w:t>) 15-20;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6096F">
        <w:rPr>
          <w:rFonts w:ascii="Times New Roman" w:hAnsi="Times New Roman" w:cs="Times New Roman"/>
          <w:sz w:val="28"/>
          <w:szCs w:val="28"/>
        </w:rPr>
        <w:t>) 20-25;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46096F">
        <w:rPr>
          <w:rFonts w:ascii="Times New Roman" w:hAnsi="Times New Roman" w:cs="Times New Roman"/>
          <w:sz w:val="28"/>
          <w:szCs w:val="28"/>
        </w:rPr>
        <w:t>) 25-30.</w:t>
      </w:r>
    </w:p>
    <w:p w:rsidR="009975C5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19.</w:t>
      </w:r>
      <w:r w:rsidRPr="0046096F">
        <w:rPr>
          <w:rFonts w:ascii="Times New Roman" w:hAnsi="Times New Roman" w:cs="Times New Roman"/>
          <w:sz w:val="28"/>
          <w:szCs w:val="28"/>
        </w:rPr>
        <w:t xml:space="preserve"> Снегозадерживающая способность заборов в значительной мере зависит от их высоты, но с увеличением высоты растет ветровая нагрузка на конструкцию. По этой причине высоту заборов не рекомендуют делать больше данной величины, </w:t>
      </w:r>
      <w:proofErr w:type="gramStart"/>
      <w:r w:rsidRPr="0046096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46096F">
        <w:rPr>
          <w:rFonts w:ascii="Times New Roman" w:hAnsi="Times New Roman" w:cs="Times New Roman"/>
          <w:sz w:val="28"/>
          <w:szCs w:val="28"/>
        </w:rPr>
        <w:t>: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А) 3;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6096F">
        <w:rPr>
          <w:rFonts w:ascii="Times New Roman" w:hAnsi="Times New Roman" w:cs="Times New Roman"/>
          <w:sz w:val="28"/>
          <w:szCs w:val="28"/>
        </w:rPr>
        <w:t>) 5;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46096F">
        <w:rPr>
          <w:rFonts w:ascii="Times New Roman" w:hAnsi="Times New Roman" w:cs="Times New Roman"/>
          <w:sz w:val="28"/>
          <w:szCs w:val="28"/>
        </w:rPr>
        <w:t>) 7;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6096F">
        <w:rPr>
          <w:rFonts w:ascii="Times New Roman" w:hAnsi="Times New Roman" w:cs="Times New Roman"/>
          <w:sz w:val="28"/>
          <w:szCs w:val="28"/>
        </w:rPr>
        <w:t>) 9;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46096F">
        <w:rPr>
          <w:rFonts w:ascii="Times New Roman" w:hAnsi="Times New Roman" w:cs="Times New Roman"/>
          <w:sz w:val="28"/>
          <w:szCs w:val="28"/>
        </w:rPr>
        <w:t>) 11</w:t>
      </w:r>
    </w:p>
    <w:p w:rsidR="009975C5" w:rsidRPr="009975C5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20.</w:t>
      </w:r>
      <w:r w:rsidRPr="0046096F">
        <w:rPr>
          <w:rFonts w:ascii="Times New Roman" w:hAnsi="Times New Roman" w:cs="Times New Roman"/>
          <w:sz w:val="28"/>
          <w:szCs w:val="28"/>
        </w:rPr>
        <w:t xml:space="preserve"> Проницаемость снегозадерживающего устройства зависит от соотношения: 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А) Объема отлагаемого снега перед устройством и за устройством</w:t>
      </w:r>
      <w:proofErr w:type="gramStart"/>
      <w:r w:rsidRPr="0046096F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 xml:space="preserve">B) Объема </w:t>
      </w:r>
      <w:proofErr w:type="spellStart"/>
      <w:r w:rsidRPr="0046096F">
        <w:rPr>
          <w:rFonts w:ascii="Times New Roman" w:hAnsi="Times New Roman" w:cs="Times New Roman"/>
          <w:sz w:val="28"/>
          <w:szCs w:val="28"/>
        </w:rPr>
        <w:t>снегопереноса</w:t>
      </w:r>
      <w:proofErr w:type="spellEnd"/>
      <w:r w:rsidRPr="0046096F">
        <w:rPr>
          <w:rFonts w:ascii="Times New Roman" w:hAnsi="Times New Roman" w:cs="Times New Roman"/>
          <w:sz w:val="28"/>
          <w:szCs w:val="28"/>
        </w:rPr>
        <w:t xml:space="preserve"> и объема </w:t>
      </w:r>
      <w:proofErr w:type="spellStart"/>
      <w:r w:rsidRPr="0046096F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46096F">
        <w:rPr>
          <w:rFonts w:ascii="Times New Roman" w:hAnsi="Times New Roman" w:cs="Times New Roman"/>
          <w:sz w:val="28"/>
          <w:szCs w:val="28"/>
        </w:rPr>
        <w:t>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 xml:space="preserve">C) Средней скорости ветра  за преградой и от средней скорости ветра на подходах к преграде; 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D) Количество ячеек устройства и площади всех ячеек;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096F">
        <w:rPr>
          <w:rFonts w:ascii="Times New Roman" w:hAnsi="Times New Roman" w:cs="Times New Roman"/>
          <w:sz w:val="28"/>
          <w:szCs w:val="28"/>
        </w:rPr>
        <w:t>E) Количества рядов устройства и расстояния между рядами.</w:t>
      </w:r>
    </w:p>
    <w:p w:rsidR="009975C5" w:rsidRPr="0046096F" w:rsidRDefault="009975C5" w:rsidP="009975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75C5" w:rsidRDefault="009975C5" w:rsidP="009975C5"/>
    <w:p w:rsidR="0092348D" w:rsidRDefault="0092348D"/>
    <w:sectPr w:rsidR="0092348D" w:rsidSect="009234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975C5"/>
    <w:rsid w:val="000F0FA7"/>
    <w:rsid w:val="00112FD7"/>
    <w:rsid w:val="00242575"/>
    <w:rsid w:val="003F1CE1"/>
    <w:rsid w:val="00415C4D"/>
    <w:rsid w:val="008B1F29"/>
    <w:rsid w:val="0092348D"/>
    <w:rsid w:val="009975C5"/>
    <w:rsid w:val="00CC3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5C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906</Words>
  <Characters>5165</Characters>
  <Application>Microsoft Office Word</Application>
  <DocSecurity>0</DocSecurity>
  <Lines>43</Lines>
  <Paragraphs>12</Paragraphs>
  <ScaleCrop>false</ScaleCrop>
  <Company>RePack by SPecialiST</Company>
  <LinksUpToDate>false</LinksUpToDate>
  <CharactersWithSpaces>6059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Оператор</dc:creator>
  <cp:keywords/>
  <dc:description/>
  <cp:lastModifiedBy>Оператор</cp:lastModifiedBy>
  <cp:revision>2</cp:revision>
  <dcterms:created xsi:type="dcterms:W3CDTF">2014-01-27T07:12:00Z</dcterms:created>
  <dcterms:modified xsi:type="dcterms:W3CDTF">2014-01-27T07:13:00Z</dcterms:modified>
</cp:coreProperties>
</file>